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B19" w:rsidRPr="00045203" w:rsidRDefault="002D2B19" w:rsidP="002D2B19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E80E49">
        <w:rPr>
          <w:rStyle w:val="a3"/>
          <w:rFonts w:ascii="Times New Roman" w:hAnsi="Times New Roman" w:cs="Times New Roman"/>
          <w:sz w:val="22"/>
          <w:szCs w:val="22"/>
        </w:rPr>
        <w:t>VIII. Выводы и рекомендации.</w:t>
      </w:r>
    </w:p>
    <w:p w:rsidR="00F279BA" w:rsidRPr="00413D78" w:rsidRDefault="002D2B19" w:rsidP="00F279BA">
      <w:pPr>
        <w:jc w:val="center"/>
        <w:rPr>
          <w:rFonts w:ascii="Times New Roman" w:hAnsi="Times New Roman" w:cs="Times New Roman"/>
          <w:u w:val="single"/>
        </w:rPr>
      </w:pPr>
      <w:r w:rsidRPr="00045203">
        <w:rPr>
          <w:rFonts w:ascii="Times New Roman" w:hAnsi="Times New Roman" w:cs="Times New Roman"/>
        </w:rPr>
        <w:t xml:space="preserve">                 </w:t>
      </w:r>
      <w:r w:rsidR="00F279BA" w:rsidRPr="00413D78">
        <w:rPr>
          <w:rFonts w:ascii="Times New Roman" w:hAnsi="Times New Roman" w:cs="Times New Roman"/>
          <w:u w:val="single"/>
        </w:rPr>
        <w:t>МБ</w:t>
      </w:r>
      <w:r w:rsidR="00F279BA">
        <w:rPr>
          <w:rFonts w:ascii="Times New Roman" w:hAnsi="Times New Roman" w:cs="Times New Roman"/>
          <w:u w:val="single"/>
        </w:rPr>
        <w:t>ОУ «Татарская гимназия №11</w:t>
      </w:r>
      <w:r w:rsidR="00F279BA" w:rsidRPr="00413D78">
        <w:rPr>
          <w:rFonts w:ascii="Times New Roman" w:hAnsi="Times New Roman" w:cs="Times New Roman"/>
          <w:u w:val="single"/>
        </w:rPr>
        <w:t xml:space="preserve">» Советского района </w:t>
      </w:r>
      <w:proofErr w:type="gramStart"/>
      <w:r w:rsidR="00F279BA" w:rsidRPr="00413D78">
        <w:rPr>
          <w:rFonts w:ascii="Times New Roman" w:hAnsi="Times New Roman" w:cs="Times New Roman"/>
          <w:u w:val="single"/>
        </w:rPr>
        <w:t>г</w:t>
      </w:r>
      <w:proofErr w:type="gramEnd"/>
      <w:r w:rsidR="00F279BA" w:rsidRPr="00413D78">
        <w:rPr>
          <w:rFonts w:ascii="Times New Roman" w:hAnsi="Times New Roman" w:cs="Times New Roman"/>
          <w:u w:val="single"/>
        </w:rPr>
        <w:t>. Казани</w:t>
      </w:r>
    </w:p>
    <w:p w:rsidR="002D2B19" w:rsidRPr="00F279BA" w:rsidRDefault="00F279BA" w:rsidP="00F279BA">
      <w:pPr>
        <w:jc w:val="center"/>
        <w:rPr>
          <w:rFonts w:ascii="Times New Roman" w:hAnsi="Times New Roman" w:cs="Times New Roman"/>
          <w:u w:val="single"/>
        </w:rPr>
      </w:pPr>
      <w:r w:rsidRPr="00413D78">
        <w:rPr>
          <w:rFonts w:ascii="Times New Roman" w:hAnsi="Times New Roman" w:cs="Times New Roman"/>
          <w:u w:val="single"/>
        </w:rPr>
        <w:t>42007</w:t>
      </w:r>
      <w:r>
        <w:rPr>
          <w:rFonts w:ascii="Times New Roman" w:hAnsi="Times New Roman" w:cs="Times New Roman"/>
          <w:u w:val="single"/>
        </w:rPr>
        <w:t>5</w:t>
      </w:r>
      <w:r w:rsidRPr="00413D78">
        <w:rPr>
          <w:rFonts w:ascii="Times New Roman" w:hAnsi="Times New Roman" w:cs="Times New Roman"/>
          <w:u w:val="single"/>
        </w:rPr>
        <w:t>, Рес</w:t>
      </w:r>
      <w:r>
        <w:rPr>
          <w:rFonts w:ascii="Times New Roman" w:hAnsi="Times New Roman" w:cs="Times New Roman"/>
          <w:u w:val="single"/>
        </w:rPr>
        <w:t xml:space="preserve">публики Татарстан, г. </w:t>
      </w:r>
      <w:proofErr w:type="spellStart"/>
      <w:r>
        <w:rPr>
          <w:rFonts w:ascii="Times New Roman" w:hAnsi="Times New Roman" w:cs="Times New Roman"/>
          <w:u w:val="single"/>
        </w:rPr>
        <w:t>Казань,ул</w:t>
      </w:r>
      <w:proofErr w:type="gramStart"/>
      <w:r>
        <w:rPr>
          <w:rFonts w:ascii="Times New Roman" w:hAnsi="Times New Roman" w:cs="Times New Roman"/>
          <w:u w:val="single"/>
        </w:rPr>
        <w:t>.Н</w:t>
      </w:r>
      <w:proofErr w:type="gramEnd"/>
      <w:r>
        <w:rPr>
          <w:rFonts w:ascii="Times New Roman" w:hAnsi="Times New Roman" w:cs="Times New Roman"/>
          <w:u w:val="single"/>
        </w:rPr>
        <w:t>ачальная</w:t>
      </w:r>
      <w:proofErr w:type="spellEnd"/>
      <w:r>
        <w:rPr>
          <w:rFonts w:ascii="Times New Roman" w:hAnsi="Times New Roman" w:cs="Times New Roman"/>
          <w:u w:val="single"/>
        </w:rPr>
        <w:t xml:space="preserve"> д.15а</w:t>
      </w:r>
      <w:r w:rsidR="002D2B19" w:rsidRPr="00045203">
        <w:rPr>
          <w:rFonts w:ascii="Times New Roman" w:hAnsi="Times New Roman" w:cs="Times New Roman"/>
        </w:rPr>
        <w:t xml:space="preserve">                 </w:t>
      </w:r>
      <w:r w:rsidR="002D2B19" w:rsidRPr="00045203">
        <w:rPr>
          <w:b/>
          <w:bCs/>
        </w:rPr>
        <w:t xml:space="preserve">Рекомендаций  членов комиссии:  </w:t>
      </w:r>
    </w:p>
    <w:p w:rsidR="002D2B19" w:rsidRPr="00045203" w:rsidRDefault="002D2B19" w:rsidP="002D2B19">
      <w:pPr>
        <w:ind w:firstLine="0"/>
        <w:rPr>
          <w:b/>
          <w:bCs/>
        </w:rPr>
      </w:pPr>
      <w:r w:rsidRPr="00045203">
        <w:rPr>
          <w:b/>
          <w:bCs/>
        </w:rPr>
        <w:t xml:space="preserve">         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целостность  металлического ограждения не реже 1 раза в день, при обнаружении нарушения целостности металлического ограждения принимать меры к устранению при невозможности устранения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целостность  металлические ворота на въезде и на запасных выездах не реже 1 раза в день, при обнаружении нарушения целостности металлических ворот на въезде и на запасных выездах принимать меры к устранению при невозможности устранения сообщать вышестоящему руководству. </w:t>
      </w:r>
    </w:p>
    <w:p w:rsidR="002D2B19" w:rsidRPr="00045203" w:rsidRDefault="002D2B19" w:rsidP="002D2B19">
      <w:pPr>
        <w:ind w:left="720"/>
        <w:rPr>
          <w:bCs/>
        </w:rPr>
      </w:pP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t>Обеспечить охрану объекта (территории) сотрудниками частных охранных организаций (ЧОП)</w:t>
      </w:r>
      <w:r w:rsidRPr="00045203">
        <w:rPr>
          <w:bCs/>
        </w:rPr>
        <w:t>–  Срок исполнения (1 мес.);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Проводить ежедневные проверки работоспособности кнопки тревожной сигнализации (КТС).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>Оборудовать техническими средствами охранной сигнализацией все помещения с постоянным или временным хранением материальных ценностей, а так же все уязвимые места здания  (окна, двери, люки, вентиляционные шахты, короба и т.п.) через которые возможно несанкционированное проникновение в помещения объекта с источниками бесперебойного питания – Срок исполнения (1 мес.);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Проводить ежедневные проверки работоспособности, при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автоматического определителя номера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работоспособность </w:t>
      </w:r>
      <w:r w:rsidRPr="00045203">
        <w:t xml:space="preserve"> системы экстренного оповещения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</w:t>
      </w:r>
      <w:r w:rsidRPr="00045203">
        <w:t xml:space="preserve"> системы контроля и управления доступом (СКУД)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работоспособность </w:t>
      </w:r>
      <w:r w:rsidRPr="00045203">
        <w:t xml:space="preserve"> системы видеонаблюдения (уличного и </w:t>
      </w:r>
      <w:proofErr w:type="spellStart"/>
      <w:r w:rsidRPr="00045203">
        <w:t>внутриобъектового</w:t>
      </w:r>
      <w:proofErr w:type="spellEnd"/>
      <w:r w:rsidRPr="00045203">
        <w:t>)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</w:t>
      </w:r>
      <w:r w:rsidRPr="00045203">
        <w:t xml:space="preserve"> </w:t>
      </w:r>
      <w:proofErr w:type="spellStart"/>
      <w:r w:rsidRPr="00045203">
        <w:t>системы</w:t>
      </w:r>
      <w:r w:rsidRPr="00045203">
        <w:rPr>
          <w:bCs/>
        </w:rPr>
        <w:t>хранения</w:t>
      </w:r>
      <w:proofErr w:type="spellEnd"/>
      <w:r w:rsidRPr="00045203">
        <w:t xml:space="preserve"> видеозаписи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</w:t>
      </w:r>
      <w:r w:rsidRPr="00045203">
        <w:t xml:space="preserve"> системы видеонаб</w:t>
      </w:r>
      <w:r w:rsidR="00DB407B">
        <w:t xml:space="preserve">людения цифровых видеокамер </w:t>
      </w:r>
      <w:proofErr w:type="gramStart"/>
      <w:r w:rsidR="00DB407B">
        <w:t xml:space="preserve">( </w:t>
      </w:r>
      <w:proofErr w:type="gramEnd"/>
      <w:r w:rsidR="00DB407B">
        <w:t>_6</w:t>
      </w:r>
      <w:r w:rsidRPr="00045203">
        <w:t>_ штук), аналоговых видеокамер ( _11_ штук)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работоспособность </w:t>
      </w:r>
      <w:r w:rsidRPr="00045203">
        <w:t xml:space="preserve"> освещения на территории 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информационные стенды</w:t>
      </w:r>
      <w:r w:rsidRPr="00045203">
        <w:t xml:space="preserve"> на предмет целостности</w:t>
      </w:r>
      <w:r w:rsidRPr="00045203">
        <w:rPr>
          <w:bCs/>
        </w:rPr>
        <w:t xml:space="preserve"> не реже 1 раза в день, при отсутствии принимать меры к устранению при невозможности </w:t>
      </w:r>
      <w:r w:rsidRPr="00045203">
        <w:rPr>
          <w:bCs/>
        </w:rPr>
        <w:lastRenderedPageBreak/>
        <w:t xml:space="preserve">устранения причин отсутствия информационного стенда сообщать вышестоящему руководству. </w:t>
      </w:r>
    </w:p>
    <w:p w:rsidR="002D2B19" w:rsidRPr="00045203" w:rsidRDefault="002D2B19" w:rsidP="002D2B19">
      <w:pPr>
        <w:ind w:left="720"/>
        <w:rPr>
          <w:bCs/>
        </w:rPr>
      </w:pP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t xml:space="preserve"> Разработать планы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</w:t>
      </w:r>
      <w:r w:rsidRPr="00045203">
        <w:rPr>
          <w:bCs/>
        </w:rPr>
        <w:t xml:space="preserve">–  </w:t>
      </w:r>
      <w:proofErr w:type="gramStart"/>
      <w:r w:rsidRPr="00045203">
        <w:rPr>
          <w:bCs/>
        </w:rPr>
        <w:t>Ср</w:t>
      </w:r>
      <w:proofErr w:type="gramEnd"/>
      <w:r w:rsidRPr="00045203">
        <w:rPr>
          <w:bCs/>
        </w:rPr>
        <w:t>ок исполнения (1 мес.)</w:t>
      </w:r>
      <w:r w:rsidRPr="00045203">
        <w:t>.</w:t>
      </w:r>
    </w:p>
    <w:p w:rsidR="002D2B19" w:rsidRPr="009F2427" w:rsidRDefault="002D2B19" w:rsidP="002D2B19">
      <w:pPr>
        <w:pStyle w:val="a4"/>
        <w:jc w:val="center"/>
        <w:rPr>
          <w:rFonts w:ascii="Times New Roman" w:hAnsi="Times New Roman" w:cs="Times New Roman"/>
          <w:sz w:val="18"/>
          <w:szCs w:val="22"/>
        </w:rPr>
      </w:pPr>
    </w:p>
    <w:p w:rsidR="00031CEB" w:rsidRDefault="00F279BA"/>
    <w:p w:rsidR="002D2B19" w:rsidRPr="000810F4" w:rsidRDefault="002D2B19" w:rsidP="002D2B19">
      <w:r w:rsidRPr="000810F4">
        <w:rPr>
          <w:b/>
          <w:u w:val="single"/>
        </w:rPr>
        <w:t>Категория</w:t>
      </w:r>
      <w:proofErr w:type="gramStart"/>
      <w:r w:rsidRPr="000810F4">
        <w:rPr>
          <w:b/>
        </w:rPr>
        <w:t xml:space="preserve"> :</w:t>
      </w:r>
      <w:proofErr w:type="gramEnd"/>
      <w:r>
        <w:t xml:space="preserve"> 2.</w:t>
      </w:r>
    </w:p>
    <w:p w:rsidR="002D2B19" w:rsidRPr="000810F4" w:rsidRDefault="002D2B19" w:rsidP="002D2B19">
      <w:r w:rsidRPr="000810F4">
        <w:rPr>
          <w:b/>
          <w:u w:val="single"/>
        </w:rPr>
        <w:t xml:space="preserve">Кнопка тревожной </w:t>
      </w:r>
      <w:proofErr w:type="spellStart"/>
      <w:r w:rsidRPr="000810F4">
        <w:rPr>
          <w:b/>
          <w:u w:val="single"/>
        </w:rPr>
        <w:t>сигнализации</w:t>
      </w:r>
      <w:proofErr w:type="gramStart"/>
      <w:r w:rsidRPr="000810F4">
        <w:rPr>
          <w:b/>
        </w:rPr>
        <w:t>:</w:t>
      </w:r>
      <w:r>
        <w:t>У</w:t>
      </w:r>
      <w:proofErr w:type="gramEnd"/>
      <w:r>
        <w:t>ВО</w:t>
      </w:r>
      <w:proofErr w:type="spellEnd"/>
      <w:r>
        <w:t xml:space="preserve"> </w:t>
      </w:r>
    </w:p>
    <w:p w:rsidR="002D2B19" w:rsidRPr="000810F4" w:rsidRDefault="002D2B19" w:rsidP="002D2B19">
      <w:r w:rsidRPr="000810F4">
        <w:rPr>
          <w:b/>
          <w:u w:val="single"/>
        </w:rPr>
        <w:t>Пожарная сигнализация</w:t>
      </w:r>
      <w:proofErr w:type="gramStart"/>
      <w:r w:rsidRPr="000810F4">
        <w:rPr>
          <w:b/>
        </w:rPr>
        <w:t xml:space="preserve"> :</w:t>
      </w:r>
      <w:proofErr w:type="gramEnd"/>
      <w:r>
        <w:t xml:space="preserve">  УВО </w:t>
      </w:r>
    </w:p>
    <w:p w:rsidR="002D2B19" w:rsidRPr="000810F4" w:rsidRDefault="002D2B19" w:rsidP="002D2B19">
      <w:r w:rsidRPr="000810F4">
        <w:rPr>
          <w:b/>
          <w:u w:val="single"/>
        </w:rPr>
        <w:t>Охранная сигнализация</w:t>
      </w:r>
      <w:proofErr w:type="gramStart"/>
      <w:r w:rsidRPr="000810F4">
        <w:rPr>
          <w:b/>
        </w:rPr>
        <w:t xml:space="preserve"> :</w:t>
      </w:r>
      <w:proofErr w:type="gramEnd"/>
      <w:r>
        <w:t xml:space="preserve"> УВО </w:t>
      </w:r>
    </w:p>
    <w:p w:rsidR="002D2B19" w:rsidRPr="000810F4" w:rsidRDefault="002D2B19" w:rsidP="002D2B19">
      <w:r w:rsidRPr="000810F4">
        <w:rPr>
          <w:b/>
          <w:u w:val="single"/>
        </w:rPr>
        <w:t>Физическая охрана:</w:t>
      </w:r>
      <w:r>
        <w:t xml:space="preserve"> Своя </w:t>
      </w:r>
    </w:p>
    <w:p w:rsidR="002D2B19" w:rsidRPr="00700274" w:rsidRDefault="002D2B19" w:rsidP="002D2B19">
      <w:pPr>
        <w:rPr>
          <w:b/>
          <w:u w:val="single"/>
        </w:rPr>
      </w:pPr>
      <w:r w:rsidRPr="008B76DF">
        <w:rPr>
          <w:b/>
          <w:u w:val="single"/>
        </w:rPr>
        <w:t>Камеры видеонаблюдения</w:t>
      </w:r>
      <w:r>
        <w:rPr>
          <w:b/>
          <w:u w:val="single"/>
        </w:rPr>
        <w:t xml:space="preserve"> общее количество </w:t>
      </w:r>
      <w:r w:rsidRPr="00700274">
        <w:t>–</w:t>
      </w:r>
      <w:bookmarkStart w:id="0" w:name="_GoBack"/>
      <w:bookmarkEnd w:id="0"/>
      <w:r w:rsidR="00DB407B" w:rsidRPr="00700274">
        <w:t>17</w:t>
      </w:r>
      <w:r w:rsidRPr="00700274">
        <w:t xml:space="preserve"> шт.</w:t>
      </w:r>
    </w:p>
    <w:p w:rsidR="002D2B19" w:rsidRPr="00700274" w:rsidRDefault="002D2B19" w:rsidP="002D2B19">
      <w:r w:rsidRPr="00700274">
        <w:rPr>
          <w:b/>
          <w:u w:val="single"/>
        </w:rPr>
        <w:t>Внутренние</w:t>
      </w:r>
      <w:r w:rsidRPr="00700274">
        <w:t xml:space="preserve"> – </w:t>
      </w:r>
      <w:r w:rsidR="00DB407B" w:rsidRPr="00700274">
        <w:t>6</w:t>
      </w:r>
      <w:r w:rsidRPr="00700274">
        <w:t xml:space="preserve"> шт.</w:t>
      </w:r>
    </w:p>
    <w:p w:rsidR="002D2B19" w:rsidRPr="00700274" w:rsidRDefault="002D2B19" w:rsidP="002D2B19">
      <w:r w:rsidRPr="00700274">
        <w:rPr>
          <w:b/>
          <w:u w:val="single"/>
        </w:rPr>
        <w:t>Наружные</w:t>
      </w:r>
      <w:r w:rsidRPr="00700274">
        <w:t>– 11 шт.</w:t>
      </w:r>
    </w:p>
    <w:p w:rsidR="002D2B19" w:rsidRPr="00700274" w:rsidRDefault="002D2B19" w:rsidP="002D2B19">
      <w:r w:rsidRPr="00700274">
        <w:rPr>
          <w:b/>
          <w:u w:val="single"/>
        </w:rPr>
        <w:t xml:space="preserve">Цифровые </w:t>
      </w:r>
      <w:r w:rsidRPr="00700274">
        <w:t xml:space="preserve">– </w:t>
      </w:r>
      <w:r w:rsidR="00DB407B" w:rsidRPr="00700274">
        <w:t>6</w:t>
      </w:r>
      <w:r w:rsidRPr="00700274">
        <w:t xml:space="preserve"> шт.</w:t>
      </w:r>
    </w:p>
    <w:p w:rsidR="002D2B19" w:rsidRDefault="002D2B19" w:rsidP="002D2B19">
      <w:r w:rsidRPr="00700274">
        <w:rPr>
          <w:b/>
          <w:u w:val="single"/>
        </w:rPr>
        <w:t>Аналоговые</w:t>
      </w:r>
      <w:r w:rsidRPr="00700274">
        <w:t xml:space="preserve"> – 11 шт.</w:t>
      </w:r>
    </w:p>
    <w:sectPr w:rsidR="002D2B19" w:rsidSect="004E7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6245"/>
    <w:multiLevelType w:val="hybridMultilevel"/>
    <w:tmpl w:val="234C7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defaultTabStop w:val="708"/>
  <w:characterSpacingControl w:val="doNotCompress"/>
  <w:compat/>
  <w:rsids>
    <w:rsidRoot w:val="002D2B19"/>
    <w:rsid w:val="000F2A0C"/>
    <w:rsid w:val="0017668D"/>
    <w:rsid w:val="002D2B19"/>
    <w:rsid w:val="004E703F"/>
    <w:rsid w:val="005A11B4"/>
    <w:rsid w:val="00700274"/>
    <w:rsid w:val="00AE2A65"/>
    <w:rsid w:val="00BF3017"/>
    <w:rsid w:val="00C10BF5"/>
    <w:rsid w:val="00DB407B"/>
    <w:rsid w:val="00DE5D54"/>
    <w:rsid w:val="00F2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1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D2B19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2D2B19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№11</dc:creator>
  <cp:lastModifiedBy>Гимназия №11</cp:lastModifiedBy>
  <cp:revision>4</cp:revision>
  <dcterms:created xsi:type="dcterms:W3CDTF">2018-05-11T12:46:00Z</dcterms:created>
  <dcterms:modified xsi:type="dcterms:W3CDTF">2018-05-11T13:47:00Z</dcterms:modified>
</cp:coreProperties>
</file>